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C15" w:rsidRDefault="00864C15" w:rsidP="00864C15">
      <w:pPr>
        <w:jc w:val="center"/>
        <w:rPr>
          <w:b/>
          <w:sz w:val="96"/>
        </w:rPr>
      </w:pPr>
      <w:r w:rsidRPr="00864C15">
        <w:rPr>
          <w:b/>
          <w:sz w:val="96"/>
        </w:rPr>
        <w:t>Кошторис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3289"/>
        <w:gridCol w:w="1926"/>
        <w:gridCol w:w="1926"/>
        <w:gridCol w:w="1926"/>
      </w:tblGrid>
      <w:tr w:rsidR="00630605" w:rsidTr="00630605">
        <w:tc>
          <w:tcPr>
            <w:tcW w:w="562" w:type="dxa"/>
          </w:tcPr>
          <w:p w:rsidR="00630605" w:rsidRDefault="00630605" w:rsidP="00864C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289" w:type="dxa"/>
          </w:tcPr>
          <w:p w:rsidR="00630605" w:rsidRDefault="00630605" w:rsidP="00864C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Назва роботи </w:t>
            </w:r>
          </w:p>
        </w:tc>
        <w:tc>
          <w:tcPr>
            <w:tcW w:w="1926" w:type="dxa"/>
          </w:tcPr>
          <w:p w:rsidR="00630605" w:rsidRDefault="00630605" w:rsidP="00864C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Вартість за одиницю (грн)</w:t>
            </w:r>
          </w:p>
        </w:tc>
        <w:tc>
          <w:tcPr>
            <w:tcW w:w="1926" w:type="dxa"/>
          </w:tcPr>
          <w:p w:rsidR="00630605" w:rsidRDefault="00630605" w:rsidP="00864C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Кількість</w:t>
            </w:r>
          </w:p>
        </w:tc>
        <w:tc>
          <w:tcPr>
            <w:tcW w:w="1926" w:type="dxa"/>
          </w:tcPr>
          <w:p w:rsidR="00630605" w:rsidRDefault="00630605" w:rsidP="00864C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Всього (грн)</w:t>
            </w:r>
          </w:p>
        </w:tc>
      </w:tr>
      <w:tr w:rsidR="00630605" w:rsidTr="00630605">
        <w:tc>
          <w:tcPr>
            <w:tcW w:w="562" w:type="dxa"/>
          </w:tcPr>
          <w:p w:rsidR="00630605" w:rsidRDefault="00630605" w:rsidP="00864C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289" w:type="dxa"/>
          </w:tcPr>
          <w:p w:rsidR="00630605" w:rsidRDefault="00630605" w:rsidP="00864C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Встановлення бруківки (матеріали+робота)</w:t>
            </w:r>
          </w:p>
        </w:tc>
        <w:tc>
          <w:tcPr>
            <w:tcW w:w="1926" w:type="dxa"/>
          </w:tcPr>
          <w:p w:rsidR="00630605" w:rsidRDefault="00630605" w:rsidP="00864C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1000</w:t>
            </w:r>
          </w:p>
        </w:tc>
        <w:tc>
          <w:tcPr>
            <w:tcW w:w="1926" w:type="dxa"/>
          </w:tcPr>
          <w:p w:rsidR="00630605" w:rsidRDefault="00630605" w:rsidP="00864C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300</w:t>
            </w:r>
          </w:p>
        </w:tc>
        <w:tc>
          <w:tcPr>
            <w:tcW w:w="1926" w:type="dxa"/>
          </w:tcPr>
          <w:p w:rsidR="00630605" w:rsidRDefault="00630605" w:rsidP="00864C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300000</w:t>
            </w:r>
          </w:p>
        </w:tc>
      </w:tr>
      <w:tr w:rsidR="00630605" w:rsidTr="00630605">
        <w:tc>
          <w:tcPr>
            <w:tcW w:w="562" w:type="dxa"/>
          </w:tcPr>
          <w:p w:rsidR="00630605" w:rsidRDefault="00630605" w:rsidP="00864C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289" w:type="dxa"/>
          </w:tcPr>
          <w:p w:rsidR="00630605" w:rsidRDefault="00630605" w:rsidP="00864C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Встановлення освітлення (матеріали + робота)</w:t>
            </w:r>
          </w:p>
        </w:tc>
        <w:tc>
          <w:tcPr>
            <w:tcW w:w="1926" w:type="dxa"/>
          </w:tcPr>
          <w:p w:rsidR="00630605" w:rsidRDefault="00630605" w:rsidP="00864C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400000</w:t>
            </w:r>
          </w:p>
        </w:tc>
        <w:tc>
          <w:tcPr>
            <w:tcW w:w="1926" w:type="dxa"/>
          </w:tcPr>
          <w:p w:rsidR="00630605" w:rsidRDefault="00630605" w:rsidP="00864C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926" w:type="dxa"/>
          </w:tcPr>
          <w:p w:rsidR="00630605" w:rsidRDefault="00630605" w:rsidP="00864C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400000</w:t>
            </w:r>
          </w:p>
        </w:tc>
      </w:tr>
      <w:tr w:rsidR="00630605" w:rsidTr="00630605">
        <w:tc>
          <w:tcPr>
            <w:tcW w:w="562" w:type="dxa"/>
          </w:tcPr>
          <w:p w:rsidR="00630605" w:rsidRDefault="00630605" w:rsidP="00864C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289" w:type="dxa"/>
          </w:tcPr>
          <w:p w:rsidR="00630605" w:rsidRDefault="00A36EC9" w:rsidP="00864C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Облаштування паркомісць (матеріали + робота)</w:t>
            </w:r>
          </w:p>
        </w:tc>
        <w:tc>
          <w:tcPr>
            <w:tcW w:w="1926" w:type="dxa"/>
          </w:tcPr>
          <w:p w:rsidR="00630605" w:rsidRDefault="00A36EC9" w:rsidP="00864C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450000</w:t>
            </w:r>
          </w:p>
        </w:tc>
        <w:tc>
          <w:tcPr>
            <w:tcW w:w="1926" w:type="dxa"/>
          </w:tcPr>
          <w:p w:rsidR="00630605" w:rsidRDefault="00A36EC9" w:rsidP="00864C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926" w:type="dxa"/>
          </w:tcPr>
          <w:p w:rsidR="00630605" w:rsidRDefault="00A36EC9" w:rsidP="00864C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450000</w:t>
            </w:r>
          </w:p>
        </w:tc>
      </w:tr>
      <w:tr w:rsidR="00630605" w:rsidTr="00630605">
        <w:tc>
          <w:tcPr>
            <w:tcW w:w="562" w:type="dxa"/>
          </w:tcPr>
          <w:p w:rsidR="00630605" w:rsidRDefault="00630605" w:rsidP="00864C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289" w:type="dxa"/>
          </w:tcPr>
          <w:p w:rsidR="00630605" w:rsidRDefault="00A36EC9" w:rsidP="00864C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Встановлення лавочок</w:t>
            </w:r>
          </w:p>
        </w:tc>
        <w:tc>
          <w:tcPr>
            <w:tcW w:w="1926" w:type="dxa"/>
          </w:tcPr>
          <w:p w:rsidR="00630605" w:rsidRDefault="00A36EC9" w:rsidP="00864C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5254</w:t>
            </w:r>
          </w:p>
        </w:tc>
        <w:tc>
          <w:tcPr>
            <w:tcW w:w="1926" w:type="dxa"/>
          </w:tcPr>
          <w:p w:rsidR="00630605" w:rsidRDefault="00A36EC9" w:rsidP="00864C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926" w:type="dxa"/>
          </w:tcPr>
          <w:p w:rsidR="00630605" w:rsidRDefault="00A36EC9" w:rsidP="00864C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52540</w:t>
            </w:r>
          </w:p>
        </w:tc>
      </w:tr>
      <w:tr w:rsidR="00630605" w:rsidTr="00630605">
        <w:tc>
          <w:tcPr>
            <w:tcW w:w="562" w:type="dxa"/>
          </w:tcPr>
          <w:p w:rsidR="00630605" w:rsidRDefault="00630605" w:rsidP="00864C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289" w:type="dxa"/>
          </w:tcPr>
          <w:p w:rsidR="00630605" w:rsidRDefault="00A36EC9" w:rsidP="00864C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Встановлення сміттєвих урн</w:t>
            </w:r>
          </w:p>
        </w:tc>
        <w:tc>
          <w:tcPr>
            <w:tcW w:w="1926" w:type="dxa"/>
          </w:tcPr>
          <w:p w:rsidR="00630605" w:rsidRDefault="00A36EC9" w:rsidP="00864C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3476</w:t>
            </w:r>
          </w:p>
        </w:tc>
        <w:tc>
          <w:tcPr>
            <w:tcW w:w="1926" w:type="dxa"/>
          </w:tcPr>
          <w:p w:rsidR="00630605" w:rsidRDefault="00A36EC9" w:rsidP="00864C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926" w:type="dxa"/>
          </w:tcPr>
          <w:p w:rsidR="00630605" w:rsidRDefault="00A36EC9" w:rsidP="00864C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34760</w:t>
            </w:r>
          </w:p>
        </w:tc>
      </w:tr>
      <w:tr w:rsidR="00630605" w:rsidTr="00630605">
        <w:tc>
          <w:tcPr>
            <w:tcW w:w="562" w:type="dxa"/>
          </w:tcPr>
          <w:p w:rsidR="00630605" w:rsidRDefault="00630605" w:rsidP="00864C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3289" w:type="dxa"/>
          </w:tcPr>
          <w:p w:rsidR="00630605" w:rsidRDefault="00A36EC9" w:rsidP="00864C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Роботи з благоустрою (фарбування та зміни наявних елементів на території)</w:t>
            </w:r>
          </w:p>
        </w:tc>
        <w:tc>
          <w:tcPr>
            <w:tcW w:w="1926" w:type="dxa"/>
          </w:tcPr>
          <w:p w:rsidR="00630605" w:rsidRDefault="00C5481D" w:rsidP="00864C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327</w:t>
            </w:r>
            <w:r w:rsidR="00A36EC9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926" w:type="dxa"/>
          </w:tcPr>
          <w:p w:rsidR="00630605" w:rsidRDefault="00A36EC9" w:rsidP="00864C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926" w:type="dxa"/>
          </w:tcPr>
          <w:p w:rsidR="00630605" w:rsidRDefault="00A36EC9" w:rsidP="00C5481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C5481D">
              <w:rPr>
                <w:b/>
                <w:sz w:val="28"/>
                <w:szCs w:val="28"/>
              </w:rPr>
              <w:t>2700</w:t>
            </w:r>
          </w:p>
        </w:tc>
      </w:tr>
      <w:tr w:rsidR="00C5481D" w:rsidTr="00247A7D">
        <w:tc>
          <w:tcPr>
            <w:tcW w:w="9629" w:type="dxa"/>
            <w:gridSpan w:val="5"/>
          </w:tcPr>
          <w:p w:rsidR="00C5481D" w:rsidRDefault="00C5481D" w:rsidP="00864C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Всього: 1270000</w:t>
            </w:r>
            <w:bookmarkStart w:id="0" w:name="_GoBack"/>
            <w:bookmarkEnd w:id="0"/>
          </w:p>
        </w:tc>
      </w:tr>
    </w:tbl>
    <w:p w:rsidR="00864C15" w:rsidRPr="00630605" w:rsidRDefault="00864C15" w:rsidP="00864C15">
      <w:pPr>
        <w:jc w:val="center"/>
        <w:rPr>
          <w:b/>
          <w:sz w:val="28"/>
          <w:szCs w:val="28"/>
        </w:rPr>
      </w:pPr>
    </w:p>
    <w:p w:rsidR="00864C15" w:rsidRDefault="00864C15" w:rsidP="00864C15">
      <w:pPr>
        <w:jc w:val="center"/>
        <w:rPr>
          <w:b/>
          <w:sz w:val="96"/>
        </w:rPr>
      </w:pPr>
    </w:p>
    <w:p w:rsidR="00864C15" w:rsidRDefault="00864C15" w:rsidP="00864C15">
      <w:pPr>
        <w:jc w:val="center"/>
        <w:rPr>
          <w:b/>
          <w:sz w:val="96"/>
        </w:rPr>
      </w:pPr>
    </w:p>
    <w:p w:rsidR="00864C15" w:rsidRDefault="00864C15" w:rsidP="00864C15">
      <w:pPr>
        <w:jc w:val="center"/>
        <w:rPr>
          <w:b/>
          <w:sz w:val="96"/>
        </w:rPr>
      </w:pPr>
    </w:p>
    <w:p w:rsidR="00864C15" w:rsidRDefault="00864C15" w:rsidP="00864C15">
      <w:pPr>
        <w:jc w:val="center"/>
        <w:rPr>
          <w:b/>
          <w:sz w:val="96"/>
        </w:rPr>
      </w:pPr>
    </w:p>
    <w:p w:rsidR="00864C15" w:rsidRDefault="00864C15" w:rsidP="00864C15">
      <w:pPr>
        <w:jc w:val="center"/>
      </w:pPr>
      <w:r>
        <w:rPr>
          <w:noProof/>
          <w:lang w:eastAsia="uk-UA"/>
        </w:rPr>
        <w:lastRenderedPageBreak/>
        <w:drawing>
          <wp:inline distT="0" distB="0" distL="0" distR="0" wp14:anchorId="43376F92" wp14:editId="40C00F74">
            <wp:extent cx="6120765" cy="2418715"/>
            <wp:effectExtent l="0" t="0" r="0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2418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uk-UA"/>
        </w:rPr>
        <w:drawing>
          <wp:inline distT="0" distB="0" distL="0" distR="0" wp14:anchorId="67617067" wp14:editId="20221488">
            <wp:extent cx="6120765" cy="2806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280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64C1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C15"/>
    <w:rsid w:val="00630605"/>
    <w:rsid w:val="00864C15"/>
    <w:rsid w:val="00A36EC9"/>
    <w:rsid w:val="00C5481D"/>
    <w:rsid w:val="00D77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9E7CC"/>
  <w15:chartTrackingRefBased/>
  <w15:docId w15:val="{D70359EE-6A9F-49D1-8C11-AC222EAD3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06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293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 Х.</dc:creator>
  <cp:keywords/>
  <dc:description/>
  <cp:lastModifiedBy>Саша Х.</cp:lastModifiedBy>
  <cp:revision>2</cp:revision>
  <dcterms:created xsi:type="dcterms:W3CDTF">2025-03-26T18:09:00Z</dcterms:created>
  <dcterms:modified xsi:type="dcterms:W3CDTF">2025-03-26T18:47:00Z</dcterms:modified>
</cp:coreProperties>
</file>