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39A1" w:rsidRDefault="004839A1" w:rsidP="004839A1">
      <w:pPr>
        <w:spacing w:after="60" w:line="240" w:lineRule="auto"/>
        <w:ind w:right="20"/>
        <w:jc w:val="both"/>
        <w:rPr>
          <w:rFonts w:ascii="Times" w:eastAsia="Times" w:hAnsi="Times" w:cs="Times"/>
          <w:sz w:val="28"/>
          <w:szCs w:val="28"/>
        </w:rPr>
      </w:pPr>
      <w:r>
        <w:rPr>
          <w:rFonts w:ascii="Times" w:eastAsia="Times" w:hAnsi="Times" w:cs="Times"/>
          <w:sz w:val="28"/>
          <w:szCs w:val="28"/>
        </w:rPr>
        <w:t>КОШТОРИС ПРОЄКТУ</w:t>
      </w:r>
    </w:p>
    <w:tbl>
      <w:tblPr>
        <w:tblW w:w="9642" w:type="dxa"/>
        <w:tblInd w:w="10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756"/>
        <w:gridCol w:w="2618"/>
        <w:gridCol w:w="1833"/>
        <w:gridCol w:w="1352"/>
        <w:gridCol w:w="1352"/>
        <w:gridCol w:w="1731"/>
      </w:tblGrid>
      <w:tr w:rsidR="00192431" w:rsidRPr="00D078AB" w:rsidTr="008B0640">
        <w:trPr>
          <w:trHeight w:val="800"/>
        </w:trPr>
        <w:tc>
          <w:tcPr>
            <w:tcW w:w="7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rPr>
                <w:rFonts w:ascii="Times" w:eastAsia="Times" w:hAnsi="Times" w:cs="Times"/>
                <w:sz w:val="24"/>
                <w:szCs w:val="24"/>
              </w:rPr>
            </w:pPr>
            <w:r w:rsidRPr="00D078AB">
              <w:rPr>
                <w:rFonts w:ascii="Times" w:eastAsia="Times" w:hAnsi="Times" w:cs="Times"/>
                <w:sz w:val="24"/>
                <w:szCs w:val="24"/>
              </w:rPr>
              <w:t>№ з/п</w:t>
            </w:r>
          </w:p>
        </w:tc>
        <w:tc>
          <w:tcPr>
            <w:tcW w:w="261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rPr>
                <w:rFonts w:ascii="Times" w:eastAsia="Times" w:hAnsi="Times" w:cs="Times"/>
                <w:sz w:val="24"/>
                <w:szCs w:val="24"/>
              </w:rPr>
            </w:pPr>
            <w:r w:rsidRPr="00D078AB">
              <w:rPr>
                <w:rFonts w:ascii="Times" w:eastAsia="Times" w:hAnsi="Times" w:cs="Times"/>
                <w:sz w:val="24"/>
                <w:szCs w:val="24"/>
              </w:rPr>
              <w:t>Назва статті витрат</w:t>
            </w:r>
          </w:p>
        </w:tc>
        <w:tc>
          <w:tcPr>
            <w:tcW w:w="183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rPr>
                <w:rFonts w:ascii="Times" w:eastAsia="Times" w:hAnsi="Times" w:cs="Times"/>
                <w:sz w:val="24"/>
                <w:szCs w:val="24"/>
              </w:rPr>
            </w:pPr>
            <w:r w:rsidRPr="00D078AB">
              <w:rPr>
                <w:rFonts w:ascii="Times" w:eastAsia="Times" w:hAnsi="Times" w:cs="Times"/>
                <w:sz w:val="24"/>
                <w:szCs w:val="24"/>
              </w:rPr>
              <w:t>Вартість за одиницю, грн</w:t>
            </w:r>
          </w:p>
        </w:tc>
        <w:tc>
          <w:tcPr>
            <w:tcW w:w="135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rPr>
                <w:rFonts w:ascii="Times" w:eastAsia="Times" w:hAnsi="Times" w:cs="Times"/>
                <w:sz w:val="24"/>
                <w:szCs w:val="24"/>
              </w:rPr>
            </w:pPr>
            <w:r w:rsidRPr="00D078AB">
              <w:rPr>
                <w:rFonts w:ascii="Times" w:eastAsia="Times" w:hAnsi="Times" w:cs="Times"/>
                <w:sz w:val="24"/>
                <w:szCs w:val="24"/>
              </w:rPr>
              <w:t>Одиниця виміру</w:t>
            </w:r>
          </w:p>
        </w:tc>
        <w:tc>
          <w:tcPr>
            <w:tcW w:w="135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rPr>
                <w:rFonts w:ascii="Times" w:eastAsia="Times" w:hAnsi="Times" w:cs="Times"/>
                <w:sz w:val="24"/>
                <w:szCs w:val="24"/>
              </w:rPr>
            </w:pPr>
            <w:r w:rsidRPr="00D078AB">
              <w:rPr>
                <w:rFonts w:ascii="Times" w:eastAsia="Times" w:hAnsi="Times" w:cs="Times"/>
                <w:sz w:val="24"/>
                <w:szCs w:val="24"/>
              </w:rPr>
              <w:t>Кількість одиниць</w:t>
            </w:r>
          </w:p>
        </w:tc>
        <w:tc>
          <w:tcPr>
            <w:tcW w:w="173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rPr>
                <w:rFonts w:ascii="Times" w:eastAsia="Times" w:hAnsi="Times" w:cs="Times"/>
                <w:sz w:val="24"/>
                <w:szCs w:val="24"/>
              </w:rPr>
            </w:pPr>
            <w:r w:rsidRPr="00D078AB">
              <w:rPr>
                <w:rFonts w:ascii="Times" w:eastAsia="Times" w:hAnsi="Times" w:cs="Times"/>
                <w:sz w:val="24"/>
                <w:szCs w:val="24"/>
              </w:rPr>
              <w:t>Загальна вартість, грн</w:t>
            </w:r>
          </w:p>
        </w:tc>
      </w:tr>
      <w:tr w:rsidR="00192431" w:rsidRPr="00D078AB" w:rsidTr="008B0640">
        <w:trPr>
          <w:trHeight w:val="36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 w:rsidRPr="00D078AB">
              <w:rPr>
                <w:rFonts w:ascii="Times" w:eastAsia="Times" w:hAnsi="Times" w:cs="Times"/>
                <w:sz w:val="24"/>
                <w:szCs w:val="24"/>
              </w:rPr>
              <w:t>1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Демонтажні та підготовчі роботи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120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м.кв</w:t>
            </w:r>
            <w:proofErr w:type="spellEnd"/>
            <w:r>
              <w:rPr>
                <w:rFonts w:ascii="Times" w:eastAsia="Times" w:hAnsi="Times" w:cs="Times"/>
                <w:sz w:val="24"/>
                <w:szCs w:val="24"/>
              </w:rPr>
              <w:t>.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50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6000</w:t>
            </w:r>
          </w:p>
        </w:tc>
      </w:tr>
      <w:tr w:rsidR="00192431" w:rsidRPr="00D078AB" w:rsidTr="008B0640">
        <w:trPr>
          <w:trHeight w:val="36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2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 xml:space="preserve">Шпаклювання, </w:t>
            </w: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г</w:t>
            </w:r>
            <w:bookmarkStart w:id="0" w:name="_GoBack"/>
            <w:bookmarkEnd w:id="0"/>
            <w:r>
              <w:rPr>
                <w:rFonts w:ascii="Times" w:eastAsia="Times" w:hAnsi="Times" w:cs="Times"/>
                <w:sz w:val="24"/>
                <w:szCs w:val="24"/>
              </w:rPr>
              <w:t>рунтування</w:t>
            </w:r>
            <w:proofErr w:type="spellEnd"/>
            <w:r>
              <w:rPr>
                <w:rFonts w:ascii="Times" w:eastAsia="Times" w:hAnsi="Times" w:cs="Times"/>
                <w:sz w:val="24"/>
                <w:szCs w:val="24"/>
              </w:rPr>
              <w:t xml:space="preserve"> і фарбування стелі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350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м.кв</w:t>
            </w:r>
            <w:proofErr w:type="spellEnd"/>
            <w:r>
              <w:rPr>
                <w:rFonts w:ascii="Times" w:eastAsia="Times" w:hAnsi="Times" w:cs="Times"/>
                <w:sz w:val="24"/>
                <w:szCs w:val="24"/>
              </w:rPr>
              <w:t>.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20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7000</w:t>
            </w:r>
          </w:p>
        </w:tc>
      </w:tr>
      <w:tr w:rsidR="00192431" w:rsidRPr="00D078AB" w:rsidTr="008B0640">
        <w:trPr>
          <w:trHeight w:val="38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3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967C33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Плитка керамічна для підлоги 60*60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450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 xml:space="preserve">м. </w:t>
            </w: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кв</w:t>
            </w:r>
            <w:proofErr w:type="spellEnd"/>
            <w:r>
              <w:rPr>
                <w:rFonts w:ascii="Times" w:eastAsia="Times" w:hAnsi="Times" w:cs="Times"/>
                <w:sz w:val="24"/>
                <w:szCs w:val="24"/>
              </w:rPr>
              <w:t>.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20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9000</w:t>
            </w:r>
          </w:p>
        </w:tc>
      </w:tr>
      <w:tr w:rsidR="00192431" w:rsidRPr="00D078AB" w:rsidTr="008B0640">
        <w:trPr>
          <w:trHeight w:val="44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4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Плитка керамічна для стін 30*60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540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 xml:space="preserve">м. </w:t>
            </w: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кв</w:t>
            </w:r>
            <w:proofErr w:type="spellEnd"/>
            <w:r>
              <w:rPr>
                <w:rFonts w:ascii="Times" w:eastAsia="Times" w:hAnsi="Times" w:cs="Times"/>
                <w:sz w:val="24"/>
                <w:szCs w:val="24"/>
              </w:rPr>
              <w:t>.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50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27000</w:t>
            </w:r>
          </w:p>
        </w:tc>
      </w:tr>
      <w:tr w:rsidR="00192431" w:rsidRPr="00D078AB" w:rsidTr="008B0640">
        <w:trPr>
          <w:trHeight w:val="44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5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Монтаж плитки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700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м.кв</w:t>
            </w:r>
            <w:proofErr w:type="spellEnd"/>
            <w:r>
              <w:rPr>
                <w:rFonts w:ascii="Times" w:eastAsia="Times" w:hAnsi="Times" w:cs="Times"/>
                <w:sz w:val="24"/>
                <w:szCs w:val="24"/>
              </w:rPr>
              <w:t>.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70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49000</w:t>
            </w:r>
          </w:p>
        </w:tc>
      </w:tr>
      <w:tr w:rsidR="00192431" w:rsidRPr="00D078AB" w:rsidTr="008B0640">
        <w:trPr>
          <w:trHeight w:val="38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6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Умивальник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2500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10000</w:t>
            </w:r>
          </w:p>
        </w:tc>
      </w:tr>
      <w:tr w:rsidR="00192431" w:rsidRPr="00D078AB" w:rsidTr="008B0640">
        <w:trPr>
          <w:trHeight w:val="38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7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 xml:space="preserve">Унітаз 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3700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14800</w:t>
            </w:r>
          </w:p>
        </w:tc>
      </w:tr>
      <w:tr w:rsidR="00192431" w:rsidRPr="00D078AB" w:rsidTr="008B0640">
        <w:trPr>
          <w:trHeight w:val="38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8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Змішувачі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1200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4800</w:t>
            </w:r>
          </w:p>
        </w:tc>
      </w:tr>
      <w:tr w:rsidR="00192431" w:rsidRPr="00D078AB" w:rsidTr="008B0640">
        <w:trPr>
          <w:trHeight w:val="38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9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Змішувач для душу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1500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1500</w:t>
            </w:r>
          </w:p>
        </w:tc>
      </w:tr>
      <w:tr w:rsidR="00192431" w:rsidRPr="00D078AB" w:rsidTr="008B0640">
        <w:trPr>
          <w:trHeight w:val="38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10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 xml:space="preserve">Комплектуючі (труби, коліна, крани та </w:t>
            </w: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ін</w:t>
            </w:r>
            <w:proofErr w:type="spellEnd"/>
            <w:r>
              <w:rPr>
                <w:rFonts w:ascii="Times" w:eastAsia="Times" w:hAnsi="Times" w:cs="Times"/>
                <w:sz w:val="24"/>
                <w:szCs w:val="24"/>
              </w:rPr>
              <w:t>)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30 000</w:t>
            </w:r>
          </w:p>
        </w:tc>
      </w:tr>
      <w:tr w:rsidR="00192431" w:rsidRPr="00D078AB" w:rsidTr="008B0640">
        <w:trPr>
          <w:trHeight w:val="38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11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Дзеркало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1300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5200</w:t>
            </w:r>
          </w:p>
        </w:tc>
      </w:tr>
      <w:tr w:rsidR="00192431" w:rsidRPr="00D078AB" w:rsidTr="008B0640">
        <w:trPr>
          <w:trHeight w:val="38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12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 xml:space="preserve">Світильники 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2000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2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4000</w:t>
            </w:r>
          </w:p>
        </w:tc>
      </w:tr>
      <w:tr w:rsidR="00192431" w:rsidRPr="00D078AB" w:rsidTr="008B0640">
        <w:trPr>
          <w:trHeight w:val="38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13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Електромонтажні роботи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8000</w:t>
            </w:r>
          </w:p>
        </w:tc>
      </w:tr>
      <w:tr w:rsidR="00192431" w:rsidRPr="00D078AB" w:rsidTr="008B0640">
        <w:trPr>
          <w:trHeight w:val="38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14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Клей для плитки 25 кг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600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35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18000</w:t>
            </w:r>
          </w:p>
        </w:tc>
      </w:tr>
      <w:tr w:rsidR="00192431" w:rsidRPr="00D078AB" w:rsidTr="008B0640">
        <w:trPr>
          <w:trHeight w:val="38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15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Шпаклівка 25 кг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500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5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2500</w:t>
            </w:r>
          </w:p>
        </w:tc>
      </w:tr>
      <w:tr w:rsidR="00192431" w:rsidRPr="00D078AB" w:rsidTr="008B0640">
        <w:trPr>
          <w:trHeight w:val="38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16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Грунтовка</w:t>
            </w:r>
            <w:proofErr w:type="spellEnd"/>
            <w:r>
              <w:rPr>
                <w:rFonts w:ascii="Times" w:eastAsia="Times" w:hAnsi="Times" w:cs="Times"/>
                <w:sz w:val="24"/>
                <w:szCs w:val="24"/>
              </w:rPr>
              <w:t xml:space="preserve"> 10л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380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2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760</w:t>
            </w:r>
          </w:p>
        </w:tc>
      </w:tr>
      <w:tr w:rsidR="00192431" w:rsidRPr="00D078AB" w:rsidTr="008B0640">
        <w:trPr>
          <w:trHeight w:val="38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17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Фарба водоемульсійна 10л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900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proofErr w:type="spellStart"/>
            <w:r>
              <w:rPr>
                <w:rFonts w:ascii="Times" w:eastAsia="Times" w:hAnsi="Times" w:cs="Times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900</w:t>
            </w:r>
          </w:p>
        </w:tc>
      </w:tr>
      <w:tr w:rsidR="00192431" w:rsidRPr="00D078AB" w:rsidTr="008B0640">
        <w:trPr>
          <w:trHeight w:val="380"/>
        </w:trPr>
        <w:tc>
          <w:tcPr>
            <w:tcW w:w="756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18</w:t>
            </w:r>
          </w:p>
        </w:tc>
        <w:tc>
          <w:tcPr>
            <w:tcW w:w="261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Непередбачувані витрати 10%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25000</w:t>
            </w:r>
          </w:p>
        </w:tc>
      </w:tr>
      <w:tr w:rsidR="00192431" w:rsidRPr="00D078AB" w:rsidTr="008B0640">
        <w:trPr>
          <w:trHeight w:val="420"/>
        </w:trPr>
        <w:tc>
          <w:tcPr>
            <w:tcW w:w="3374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rPr>
                <w:rFonts w:ascii="Times" w:eastAsia="Times" w:hAnsi="Times" w:cs="Times"/>
                <w:sz w:val="24"/>
                <w:szCs w:val="24"/>
              </w:rPr>
            </w:pPr>
            <w:r w:rsidRPr="00D078AB">
              <w:rPr>
                <w:rFonts w:ascii="Times" w:eastAsia="Times" w:hAnsi="Times" w:cs="Times"/>
                <w:sz w:val="24"/>
                <w:szCs w:val="24"/>
              </w:rPr>
              <w:t>ВСЬОГО</w:t>
            </w:r>
          </w:p>
        </w:tc>
        <w:tc>
          <w:tcPr>
            <w:tcW w:w="183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center"/>
              <w:rPr>
                <w:rFonts w:ascii="Times" w:eastAsia="Times" w:hAnsi="Times" w:cs="Times"/>
                <w:sz w:val="24"/>
                <w:szCs w:val="24"/>
              </w:rPr>
            </w:pPr>
            <w:r w:rsidRPr="00D078AB">
              <w:rPr>
                <w:rFonts w:ascii="Times" w:eastAsia="Times" w:hAnsi="Times" w:cs="Times"/>
                <w:sz w:val="24"/>
                <w:szCs w:val="24"/>
              </w:rPr>
              <w:t>x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center"/>
              <w:rPr>
                <w:rFonts w:ascii="Times" w:eastAsia="Times" w:hAnsi="Times" w:cs="Times"/>
                <w:sz w:val="24"/>
                <w:szCs w:val="24"/>
              </w:rPr>
            </w:pPr>
            <w:r w:rsidRPr="00D078AB">
              <w:rPr>
                <w:rFonts w:ascii="Times" w:eastAsia="Times" w:hAnsi="Times" w:cs="Times"/>
                <w:sz w:val="24"/>
                <w:szCs w:val="24"/>
              </w:rPr>
              <w:t>x</w:t>
            </w:r>
          </w:p>
        </w:tc>
        <w:tc>
          <w:tcPr>
            <w:tcW w:w="135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center"/>
              <w:rPr>
                <w:rFonts w:ascii="Times" w:eastAsia="Times" w:hAnsi="Times" w:cs="Times"/>
                <w:sz w:val="24"/>
                <w:szCs w:val="24"/>
              </w:rPr>
            </w:pPr>
            <w:r w:rsidRPr="00D078AB">
              <w:rPr>
                <w:rFonts w:ascii="Times" w:eastAsia="Times" w:hAnsi="Times" w:cs="Times"/>
                <w:sz w:val="24"/>
                <w:szCs w:val="24"/>
              </w:rPr>
              <w:t>x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192431" w:rsidRPr="00D078AB" w:rsidRDefault="00192431" w:rsidP="008B0640">
            <w:pPr>
              <w:spacing w:line="240" w:lineRule="auto"/>
              <w:ind w:right="20"/>
              <w:jc w:val="both"/>
              <w:rPr>
                <w:rFonts w:ascii="Times" w:eastAsia="Times" w:hAnsi="Times" w:cs="Times"/>
                <w:sz w:val="24"/>
                <w:szCs w:val="24"/>
              </w:rPr>
            </w:pPr>
            <w:r>
              <w:rPr>
                <w:rFonts w:ascii="Times" w:eastAsia="Times" w:hAnsi="Times" w:cs="Times"/>
                <w:sz w:val="24"/>
                <w:szCs w:val="24"/>
              </w:rPr>
              <w:t>223 460</w:t>
            </w:r>
          </w:p>
        </w:tc>
      </w:tr>
    </w:tbl>
    <w:p w:rsidR="00192431" w:rsidRDefault="00192431" w:rsidP="004839A1">
      <w:pPr>
        <w:spacing w:after="60" w:line="240" w:lineRule="auto"/>
        <w:ind w:right="20"/>
        <w:jc w:val="both"/>
        <w:rPr>
          <w:rFonts w:ascii="Times" w:eastAsia="Times" w:hAnsi="Times" w:cs="Times"/>
          <w:sz w:val="28"/>
          <w:szCs w:val="28"/>
        </w:rPr>
      </w:pPr>
    </w:p>
    <w:sectPr w:rsidR="0019243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024A"/>
    <w:rsid w:val="0000300C"/>
    <w:rsid w:val="00192431"/>
    <w:rsid w:val="001E164B"/>
    <w:rsid w:val="001E1DA4"/>
    <w:rsid w:val="004839A1"/>
    <w:rsid w:val="00D30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BCD366"/>
  <w15:chartTrackingRefBased/>
  <w15:docId w15:val="{A2567B2D-16EF-455F-A615-5289F9AF6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9A1"/>
    <w:pPr>
      <w:spacing w:after="0" w:line="276" w:lineRule="auto"/>
    </w:pPr>
    <w:rPr>
      <w:rFonts w:ascii="Arial" w:eastAsia="Arial" w:hAnsi="Arial" w:cs="Arial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30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30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557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</cp:revision>
  <dcterms:created xsi:type="dcterms:W3CDTF">2021-03-17T12:10:00Z</dcterms:created>
  <dcterms:modified xsi:type="dcterms:W3CDTF">2025-03-25T14:42:00Z</dcterms:modified>
</cp:coreProperties>
</file>