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8C" w:rsidRDefault="00A24E8C">
      <w:r>
        <w:t>Розрахунок проведено для чистки узбіч та укладання дороги зі щебня.</w:t>
      </w:r>
    </w:p>
    <w:p w:rsidR="00A24E8C" w:rsidRDefault="00A24E8C" w:rsidP="00A24E8C">
      <w:r>
        <w:t>Етапи виконання роботи:</w:t>
      </w:r>
    </w:p>
    <w:p w:rsidR="00A24E8C" w:rsidRDefault="00A24E8C" w:rsidP="00A24E8C">
      <w:pPr>
        <w:pStyle w:val="a3"/>
        <w:numPr>
          <w:ilvl w:val="0"/>
          <w:numId w:val="5"/>
        </w:numPr>
      </w:pPr>
      <w:r>
        <w:t>чистка узбіч автогрейдером</w:t>
      </w:r>
    </w:p>
    <w:p w:rsidR="00A24E8C" w:rsidRDefault="00A24E8C" w:rsidP="00A24E8C">
      <w:pPr>
        <w:pStyle w:val="a3"/>
        <w:numPr>
          <w:ilvl w:val="0"/>
          <w:numId w:val="5"/>
        </w:numPr>
      </w:pPr>
      <w:r>
        <w:t>укладання шару щебня фракції 40-70 мм товщиною 20 см</w:t>
      </w:r>
    </w:p>
    <w:p w:rsidR="00A24E8C" w:rsidRDefault="00A24E8C" w:rsidP="00A24E8C">
      <w:pPr>
        <w:pStyle w:val="a3"/>
        <w:numPr>
          <w:ilvl w:val="0"/>
          <w:numId w:val="5"/>
        </w:numPr>
      </w:pPr>
      <w:r>
        <w:t>утрамбування першого шару щебню катком</w:t>
      </w:r>
      <w:r w:rsidR="00722034">
        <w:t xml:space="preserve"> масою 9 т</w:t>
      </w:r>
    </w:p>
    <w:p w:rsidR="00A24E8C" w:rsidRDefault="00A24E8C" w:rsidP="00A24E8C">
      <w:pPr>
        <w:pStyle w:val="a3"/>
        <w:numPr>
          <w:ilvl w:val="0"/>
          <w:numId w:val="5"/>
        </w:numPr>
      </w:pPr>
      <w:r>
        <w:t>укладання шару щебня фракції 20-40 мм товщиною 20 см</w:t>
      </w:r>
    </w:p>
    <w:p w:rsidR="00A24E8C" w:rsidRDefault="00A24E8C" w:rsidP="00A24E8C">
      <w:pPr>
        <w:pStyle w:val="a3"/>
        <w:numPr>
          <w:ilvl w:val="0"/>
          <w:numId w:val="5"/>
        </w:numPr>
      </w:pPr>
      <w:r>
        <w:t>утрамбування другого шару щебню катком</w:t>
      </w:r>
      <w:r w:rsidR="00722034">
        <w:t xml:space="preserve"> масою 9 т</w:t>
      </w:r>
    </w:p>
    <w:p w:rsidR="0075397A" w:rsidRDefault="0075397A" w:rsidP="00A24E8C">
      <w:pPr>
        <w:pStyle w:val="a3"/>
        <w:numPr>
          <w:ilvl w:val="0"/>
          <w:numId w:val="5"/>
        </w:numPr>
      </w:pPr>
      <w:r>
        <w:t>оновлення асфальтового покриття перших 190 метрів дороги</w:t>
      </w:r>
    </w:p>
    <w:p w:rsidR="00A24E8C" w:rsidRDefault="00A24E8C" w:rsidP="00A24E8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2779"/>
        <w:gridCol w:w="1602"/>
        <w:gridCol w:w="1126"/>
        <w:gridCol w:w="1984"/>
        <w:gridCol w:w="1696"/>
      </w:tblGrid>
      <w:tr w:rsidR="00A24E8C" w:rsidTr="008476B2">
        <w:tc>
          <w:tcPr>
            <w:tcW w:w="442" w:type="dxa"/>
          </w:tcPr>
          <w:p w:rsidR="00A24E8C" w:rsidRDefault="00A24E8C" w:rsidP="008476B2">
            <w:pPr>
              <w:jc w:val="center"/>
            </w:pPr>
            <w:r>
              <w:t>№</w:t>
            </w:r>
          </w:p>
        </w:tc>
        <w:tc>
          <w:tcPr>
            <w:tcW w:w="2779" w:type="dxa"/>
          </w:tcPr>
          <w:p w:rsidR="00A24E8C" w:rsidRDefault="00A24E8C" w:rsidP="00A24E8C">
            <w:r>
              <w:t>Назва статті витрат</w:t>
            </w:r>
          </w:p>
        </w:tc>
        <w:tc>
          <w:tcPr>
            <w:tcW w:w="1602" w:type="dxa"/>
          </w:tcPr>
          <w:p w:rsidR="00A24E8C" w:rsidRDefault="00A24E8C" w:rsidP="00A24E8C">
            <w:r>
              <w:t>Вартість за одиницю, грн</w:t>
            </w:r>
          </w:p>
        </w:tc>
        <w:tc>
          <w:tcPr>
            <w:tcW w:w="1126" w:type="dxa"/>
          </w:tcPr>
          <w:p w:rsidR="00A24E8C" w:rsidRDefault="00A24E8C" w:rsidP="00A24E8C">
            <w:r>
              <w:t>Одиниця виміру</w:t>
            </w:r>
          </w:p>
        </w:tc>
        <w:tc>
          <w:tcPr>
            <w:tcW w:w="1984" w:type="dxa"/>
          </w:tcPr>
          <w:p w:rsidR="00A24E8C" w:rsidRDefault="00A24E8C" w:rsidP="00A24E8C">
            <w:r>
              <w:t>Кількість одиниць</w:t>
            </w:r>
          </w:p>
        </w:tc>
        <w:tc>
          <w:tcPr>
            <w:tcW w:w="1696" w:type="dxa"/>
          </w:tcPr>
          <w:p w:rsidR="00A24E8C" w:rsidRDefault="00A24E8C" w:rsidP="00A24E8C">
            <w:r>
              <w:t>Загальна вартість, грн</w:t>
            </w:r>
          </w:p>
        </w:tc>
      </w:tr>
      <w:tr w:rsidR="00A24E8C" w:rsidTr="008476B2">
        <w:tc>
          <w:tcPr>
            <w:tcW w:w="442" w:type="dxa"/>
          </w:tcPr>
          <w:p w:rsidR="00A24E8C" w:rsidRDefault="00A24E8C" w:rsidP="008476B2">
            <w:pPr>
              <w:jc w:val="center"/>
            </w:pPr>
            <w:r>
              <w:t>1</w:t>
            </w:r>
          </w:p>
        </w:tc>
        <w:tc>
          <w:tcPr>
            <w:tcW w:w="2779" w:type="dxa"/>
          </w:tcPr>
          <w:p w:rsidR="00A24E8C" w:rsidRPr="00A24E8C" w:rsidRDefault="00A24E8C" w:rsidP="00A24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Щебінь гранітний фракції 40-70 мм </w:t>
            </w:r>
          </w:p>
        </w:tc>
        <w:tc>
          <w:tcPr>
            <w:tcW w:w="1602" w:type="dxa"/>
          </w:tcPr>
          <w:p w:rsidR="00A24E8C" w:rsidRDefault="00A24E8C" w:rsidP="00A24E8C">
            <w:r>
              <w:t>380</w:t>
            </w:r>
          </w:p>
        </w:tc>
        <w:tc>
          <w:tcPr>
            <w:tcW w:w="1126" w:type="dxa"/>
          </w:tcPr>
          <w:p w:rsidR="00A24E8C" w:rsidRDefault="008476B2" w:rsidP="00A24E8C">
            <w:r>
              <w:t>т</w:t>
            </w:r>
            <w:r w:rsidR="00A24E8C">
              <w:t>онна</w:t>
            </w:r>
          </w:p>
        </w:tc>
        <w:tc>
          <w:tcPr>
            <w:tcW w:w="1984" w:type="dxa"/>
          </w:tcPr>
          <w:p w:rsidR="00A24E8C" w:rsidRDefault="008476B2" w:rsidP="00A24E8C">
            <w:r>
              <w:t>1640</w:t>
            </w:r>
          </w:p>
        </w:tc>
        <w:tc>
          <w:tcPr>
            <w:tcW w:w="1696" w:type="dxa"/>
          </w:tcPr>
          <w:p w:rsidR="00A24E8C" w:rsidRDefault="008476B2" w:rsidP="00A24E8C">
            <w:r>
              <w:t>623 200</w:t>
            </w:r>
          </w:p>
        </w:tc>
      </w:tr>
      <w:tr w:rsidR="00A24E8C" w:rsidTr="008476B2">
        <w:tc>
          <w:tcPr>
            <w:tcW w:w="442" w:type="dxa"/>
          </w:tcPr>
          <w:p w:rsidR="00A24E8C" w:rsidRDefault="00A24E8C" w:rsidP="008476B2">
            <w:pPr>
              <w:jc w:val="center"/>
            </w:pPr>
            <w:r>
              <w:t>2</w:t>
            </w:r>
          </w:p>
        </w:tc>
        <w:tc>
          <w:tcPr>
            <w:tcW w:w="2779" w:type="dxa"/>
          </w:tcPr>
          <w:p w:rsidR="00A24E8C" w:rsidRPr="00A24E8C" w:rsidRDefault="00A24E8C" w:rsidP="00A24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Щебінь гранітний фракції 20-40 мм</w:t>
            </w:r>
          </w:p>
        </w:tc>
        <w:tc>
          <w:tcPr>
            <w:tcW w:w="1602" w:type="dxa"/>
          </w:tcPr>
          <w:p w:rsidR="00A24E8C" w:rsidRDefault="00A24E8C" w:rsidP="00A24E8C">
            <w:r>
              <w:t>380</w:t>
            </w:r>
          </w:p>
        </w:tc>
        <w:tc>
          <w:tcPr>
            <w:tcW w:w="1126" w:type="dxa"/>
          </w:tcPr>
          <w:p w:rsidR="00A24E8C" w:rsidRDefault="008476B2" w:rsidP="00A24E8C">
            <w:r>
              <w:t>т</w:t>
            </w:r>
            <w:r w:rsidR="00A24E8C">
              <w:t>онна</w:t>
            </w:r>
          </w:p>
        </w:tc>
        <w:tc>
          <w:tcPr>
            <w:tcW w:w="1984" w:type="dxa"/>
          </w:tcPr>
          <w:p w:rsidR="00A24E8C" w:rsidRDefault="008476B2" w:rsidP="00A24E8C">
            <w:r>
              <w:t>1675</w:t>
            </w:r>
          </w:p>
        </w:tc>
        <w:tc>
          <w:tcPr>
            <w:tcW w:w="1696" w:type="dxa"/>
          </w:tcPr>
          <w:p w:rsidR="00A24E8C" w:rsidRDefault="008476B2" w:rsidP="00A24E8C">
            <w:r>
              <w:t>636 500</w:t>
            </w:r>
          </w:p>
        </w:tc>
      </w:tr>
      <w:tr w:rsidR="00A24E8C" w:rsidTr="008476B2">
        <w:tc>
          <w:tcPr>
            <w:tcW w:w="442" w:type="dxa"/>
          </w:tcPr>
          <w:p w:rsidR="00A24E8C" w:rsidRDefault="00A24E8C" w:rsidP="008476B2">
            <w:pPr>
              <w:jc w:val="center"/>
            </w:pPr>
            <w:r>
              <w:t>3</w:t>
            </w:r>
          </w:p>
        </w:tc>
        <w:tc>
          <w:tcPr>
            <w:tcW w:w="2779" w:type="dxa"/>
          </w:tcPr>
          <w:p w:rsidR="00A24E8C" w:rsidRPr="00A24E8C" w:rsidRDefault="00A24E8C" w:rsidP="00A24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Автогрейдер для чистки узбіччя</w:t>
            </w:r>
          </w:p>
        </w:tc>
        <w:tc>
          <w:tcPr>
            <w:tcW w:w="1602" w:type="dxa"/>
          </w:tcPr>
          <w:p w:rsidR="00A24E8C" w:rsidRDefault="00A24E8C" w:rsidP="00A24E8C">
            <w:r>
              <w:t>1200</w:t>
            </w:r>
          </w:p>
        </w:tc>
        <w:tc>
          <w:tcPr>
            <w:tcW w:w="1126" w:type="dxa"/>
          </w:tcPr>
          <w:p w:rsidR="00A24E8C" w:rsidRPr="003726A1" w:rsidRDefault="003726A1" w:rsidP="00A24E8C">
            <w:pPr>
              <w:rPr>
                <w:lang w:val="ru-RU"/>
              </w:rPr>
            </w:pPr>
            <w:r>
              <w:t>г</w:t>
            </w:r>
            <w:r w:rsidR="008476B2">
              <w:t>од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A24E8C" w:rsidRDefault="008476B2" w:rsidP="00A24E8C">
            <w:r>
              <w:t>16</w:t>
            </w:r>
          </w:p>
        </w:tc>
        <w:tc>
          <w:tcPr>
            <w:tcW w:w="1696" w:type="dxa"/>
          </w:tcPr>
          <w:p w:rsidR="00A24E8C" w:rsidRDefault="008476B2" w:rsidP="00A24E8C">
            <w:r>
              <w:t>19 200</w:t>
            </w:r>
          </w:p>
        </w:tc>
      </w:tr>
      <w:tr w:rsidR="00A24E8C" w:rsidTr="008476B2">
        <w:tc>
          <w:tcPr>
            <w:tcW w:w="442" w:type="dxa"/>
          </w:tcPr>
          <w:p w:rsidR="00A24E8C" w:rsidRDefault="00A24E8C" w:rsidP="008476B2">
            <w:pPr>
              <w:jc w:val="center"/>
            </w:pPr>
            <w:r>
              <w:t>4</w:t>
            </w:r>
          </w:p>
        </w:tc>
        <w:tc>
          <w:tcPr>
            <w:tcW w:w="2779" w:type="dxa"/>
          </w:tcPr>
          <w:p w:rsidR="00A24E8C" w:rsidRPr="00A24E8C" w:rsidRDefault="00A24E8C" w:rsidP="00A24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Автогрейдер для укладання щебня</w:t>
            </w:r>
          </w:p>
        </w:tc>
        <w:tc>
          <w:tcPr>
            <w:tcW w:w="1602" w:type="dxa"/>
          </w:tcPr>
          <w:p w:rsidR="00A24E8C" w:rsidRDefault="00A24E8C" w:rsidP="00A24E8C">
            <w:r>
              <w:t>1200</w:t>
            </w:r>
          </w:p>
        </w:tc>
        <w:tc>
          <w:tcPr>
            <w:tcW w:w="1126" w:type="dxa"/>
          </w:tcPr>
          <w:p w:rsidR="00A24E8C" w:rsidRPr="003726A1" w:rsidRDefault="003726A1" w:rsidP="00A24E8C">
            <w:pPr>
              <w:rPr>
                <w:lang w:val="ru-RU"/>
              </w:rPr>
            </w:pPr>
            <w:r>
              <w:t>г</w:t>
            </w:r>
            <w:r w:rsidR="008476B2">
              <w:t>од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A24E8C" w:rsidRDefault="008476B2" w:rsidP="00A24E8C">
            <w:r>
              <w:t>48</w:t>
            </w:r>
          </w:p>
        </w:tc>
        <w:tc>
          <w:tcPr>
            <w:tcW w:w="1696" w:type="dxa"/>
          </w:tcPr>
          <w:p w:rsidR="00A24E8C" w:rsidRDefault="008476B2" w:rsidP="00A24E8C">
            <w:r>
              <w:t>57 600</w:t>
            </w:r>
          </w:p>
        </w:tc>
      </w:tr>
      <w:tr w:rsidR="00A24E8C" w:rsidTr="008476B2">
        <w:tc>
          <w:tcPr>
            <w:tcW w:w="442" w:type="dxa"/>
          </w:tcPr>
          <w:p w:rsidR="00A24E8C" w:rsidRDefault="00A24E8C" w:rsidP="008476B2">
            <w:pPr>
              <w:jc w:val="center"/>
            </w:pPr>
            <w:r>
              <w:t>5</w:t>
            </w:r>
          </w:p>
        </w:tc>
        <w:tc>
          <w:tcPr>
            <w:tcW w:w="2779" w:type="dxa"/>
          </w:tcPr>
          <w:p w:rsidR="00A24E8C" w:rsidRPr="00A24E8C" w:rsidRDefault="00A24E8C" w:rsidP="00A24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Каток дорожній вібраційний, маса 9 т</w:t>
            </w:r>
          </w:p>
        </w:tc>
        <w:tc>
          <w:tcPr>
            <w:tcW w:w="1602" w:type="dxa"/>
          </w:tcPr>
          <w:p w:rsidR="00A24E8C" w:rsidRDefault="00A24E8C" w:rsidP="00A24E8C">
            <w:r>
              <w:t>1100</w:t>
            </w:r>
          </w:p>
        </w:tc>
        <w:tc>
          <w:tcPr>
            <w:tcW w:w="1126" w:type="dxa"/>
          </w:tcPr>
          <w:p w:rsidR="00A24E8C" w:rsidRPr="003726A1" w:rsidRDefault="003726A1" w:rsidP="00A24E8C">
            <w:pPr>
              <w:rPr>
                <w:lang w:val="ru-RU"/>
              </w:rPr>
            </w:pPr>
            <w:r>
              <w:t>г</w:t>
            </w:r>
            <w:r w:rsidR="008476B2">
              <w:t>од</w:t>
            </w:r>
            <w:r>
              <w:rPr>
                <w:lang w:val="ru-RU"/>
              </w:rPr>
              <w:t>.</w:t>
            </w:r>
          </w:p>
        </w:tc>
        <w:tc>
          <w:tcPr>
            <w:tcW w:w="1984" w:type="dxa"/>
          </w:tcPr>
          <w:p w:rsidR="00A24E8C" w:rsidRDefault="00686B6F" w:rsidP="00A24E8C">
            <w:r>
              <w:t>48</w:t>
            </w:r>
          </w:p>
        </w:tc>
        <w:tc>
          <w:tcPr>
            <w:tcW w:w="1696" w:type="dxa"/>
          </w:tcPr>
          <w:p w:rsidR="00A24E8C" w:rsidRDefault="005916A5" w:rsidP="00A24E8C">
            <w:r>
              <w:t>52 800</w:t>
            </w:r>
          </w:p>
        </w:tc>
      </w:tr>
      <w:tr w:rsidR="0075397A" w:rsidTr="008476B2">
        <w:tc>
          <w:tcPr>
            <w:tcW w:w="442" w:type="dxa"/>
          </w:tcPr>
          <w:p w:rsidR="0075397A" w:rsidRDefault="0075397A" w:rsidP="008476B2">
            <w:pPr>
              <w:jc w:val="center"/>
            </w:pPr>
            <w:r>
              <w:t>6</w:t>
            </w:r>
          </w:p>
        </w:tc>
        <w:tc>
          <w:tcPr>
            <w:tcW w:w="2779" w:type="dxa"/>
          </w:tcPr>
          <w:p w:rsidR="0075397A" w:rsidRDefault="0075397A" w:rsidP="00A24E8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Ручне асфальтове покриття</w:t>
            </w:r>
          </w:p>
        </w:tc>
        <w:tc>
          <w:tcPr>
            <w:tcW w:w="1602" w:type="dxa"/>
          </w:tcPr>
          <w:p w:rsidR="0075397A" w:rsidRDefault="0075397A" w:rsidP="00A24E8C">
            <w:r>
              <w:t>350</w:t>
            </w:r>
          </w:p>
        </w:tc>
        <w:tc>
          <w:tcPr>
            <w:tcW w:w="1126" w:type="dxa"/>
          </w:tcPr>
          <w:p w:rsidR="0075397A" w:rsidRPr="00A22378" w:rsidRDefault="00A22378" w:rsidP="00A24E8C">
            <w:pPr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75397A" w:rsidRDefault="0075397A" w:rsidP="00A24E8C">
            <w:r>
              <w:t>570</w:t>
            </w:r>
          </w:p>
        </w:tc>
        <w:tc>
          <w:tcPr>
            <w:tcW w:w="1696" w:type="dxa"/>
          </w:tcPr>
          <w:p w:rsidR="0075397A" w:rsidRDefault="0075397A" w:rsidP="00A24E8C">
            <w:r>
              <w:t>199 500</w:t>
            </w:r>
          </w:p>
        </w:tc>
      </w:tr>
      <w:tr w:rsidR="008476B2" w:rsidTr="008476B2">
        <w:tc>
          <w:tcPr>
            <w:tcW w:w="442" w:type="dxa"/>
          </w:tcPr>
          <w:p w:rsidR="008476B2" w:rsidRDefault="008476B2" w:rsidP="008476B2">
            <w:pPr>
              <w:jc w:val="center"/>
            </w:pPr>
          </w:p>
        </w:tc>
        <w:tc>
          <w:tcPr>
            <w:tcW w:w="2779" w:type="dxa"/>
          </w:tcPr>
          <w:p w:rsidR="008476B2" w:rsidRDefault="008476B2" w:rsidP="00A24E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</w:tcPr>
          <w:p w:rsidR="008476B2" w:rsidRDefault="008476B2" w:rsidP="00A24E8C"/>
        </w:tc>
        <w:tc>
          <w:tcPr>
            <w:tcW w:w="1126" w:type="dxa"/>
          </w:tcPr>
          <w:p w:rsidR="008476B2" w:rsidRDefault="008476B2" w:rsidP="00A24E8C"/>
        </w:tc>
        <w:tc>
          <w:tcPr>
            <w:tcW w:w="1984" w:type="dxa"/>
          </w:tcPr>
          <w:p w:rsidR="008476B2" w:rsidRPr="002C0C6B" w:rsidRDefault="008476B2" w:rsidP="00A24E8C">
            <w:pPr>
              <w:rPr>
                <w:b/>
              </w:rPr>
            </w:pPr>
            <w:r w:rsidRPr="002C0C6B">
              <w:rPr>
                <w:b/>
              </w:rPr>
              <w:t>Загальна вартість</w:t>
            </w:r>
          </w:p>
        </w:tc>
        <w:tc>
          <w:tcPr>
            <w:tcW w:w="1696" w:type="dxa"/>
          </w:tcPr>
          <w:p w:rsidR="008476B2" w:rsidRPr="002C0C6B" w:rsidRDefault="0075397A" w:rsidP="00A24E8C">
            <w:pPr>
              <w:rPr>
                <w:b/>
              </w:rPr>
            </w:pPr>
            <w:r>
              <w:rPr>
                <w:b/>
              </w:rPr>
              <w:t>1 588 800</w:t>
            </w:r>
          </w:p>
        </w:tc>
      </w:tr>
    </w:tbl>
    <w:p w:rsidR="00A24E8C" w:rsidRDefault="00A24E8C" w:rsidP="00A24E8C"/>
    <w:p w:rsidR="00314E4C" w:rsidRDefault="00314E4C" w:rsidP="00A24E8C"/>
    <w:p w:rsidR="00314E4C" w:rsidRDefault="00314E4C" w:rsidP="00A24E8C"/>
    <w:p w:rsidR="008476B2" w:rsidRPr="00A24E8C" w:rsidRDefault="008476B2" w:rsidP="00A24E8C">
      <w:bookmarkStart w:id="0" w:name="_GoBack"/>
      <w:bookmarkEnd w:id="0"/>
    </w:p>
    <w:sectPr w:rsidR="008476B2" w:rsidRPr="00A24E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1D64"/>
    <w:multiLevelType w:val="hybridMultilevel"/>
    <w:tmpl w:val="5FC2074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D9515D"/>
    <w:multiLevelType w:val="hybridMultilevel"/>
    <w:tmpl w:val="B18AA5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B7BCC"/>
    <w:multiLevelType w:val="hybridMultilevel"/>
    <w:tmpl w:val="044AE9B6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C794F63"/>
    <w:multiLevelType w:val="hybridMultilevel"/>
    <w:tmpl w:val="840EA5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F58EE"/>
    <w:multiLevelType w:val="hybridMultilevel"/>
    <w:tmpl w:val="06E0150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5"/>
    <w:rsid w:val="000159D0"/>
    <w:rsid w:val="00196F75"/>
    <w:rsid w:val="002C0C6B"/>
    <w:rsid w:val="00314E4C"/>
    <w:rsid w:val="003726A1"/>
    <w:rsid w:val="005916A5"/>
    <w:rsid w:val="00686B6F"/>
    <w:rsid w:val="00722034"/>
    <w:rsid w:val="0075397A"/>
    <w:rsid w:val="008476B2"/>
    <w:rsid w:val="00A22378"/>
    <w:rsid w:val="00A24E8C"/>
    <w:rsid w:val="00E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594E"/>
  <w15:chartTrackingRefBased/>
  <w15:docId w15:val="{3D84DF82-88A1-47D5-BFA3-A2678ED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E8C"/>
    <w:pPr>
      <w:ind w:left="720"/>
      <w:contextualSpacing/>
    </w:pPr>
  </w:style>
  <w:style w:type="table" w:styleId="a4">
    <w:name w:val="Table Grid"/>
    <w:basedOn w:val="a1"/>
    <w:uiPriority w:val="39"/>
    <w:rsid w:val="00A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2024-03-17T21:48:00Z</dcterms:created>
  <dcterms:modified xsi:type="dcterms:W3CDTF">2024-03-17T22:55:00Z</dcterms:modified>
</cp:coreProperties>
</file>