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B1" w:rsidRPr="00D078AB" w:rsidRDefault="003E69B1" w:rsidP="003E69B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  <w:lang w:val="uk-UA"/>
        </w:rPr>
      </w:pPr>
      <w:r w:rsidRPr="00D078AB">
        <w:rPr>
          <w:rFonts w:ascii="Times" w:eastAsia="Times" w:hAnsi="Times" w:cs="Times"/>
          <w:sz w:val="28"/>
          <w:szCs w:val="28"/>
          <w:lang w:val="uk-UA"/>
        </w:rPr>
        <w:t xml:space="preserve">КОШТОРИС </w:t>
      </w:r>
      <w:r>
        <w:rPr>
          <w:rFonts w:ascii="Times" w:eastAsia="Times" w:hAnsi="Times" w:cs="Times"/>
          <w:sz w:val="28"/>
          <w:szCs w:val="28"/>
          <w:lang w:val="uk-UA"/>
        </w:rPr>
        <w:t>ПРОЄКТ</w:t>
      </w:r>
      <w:r w:rsidRPr="00D078AB">
        <w:rPr>
          <w:rFonts w:ascii="Times" w:eastAsia="Times" w:hAnsi="Times" w:cs="Times"/>
          <w:sz w:val="28"/>
          <w:szCs w:val="28"/>
          <w:lang w:val="uk-UA"/>
        </w:rPr>
        <w:t>У</w:t>
      </w:r>
    </w:p>
    <w:tbl>
      <w:tblPr>
        <w:tblW w:w="964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1"/>
        <w:gridCol w:w="15"/>
        <w:gridCol w:w="2618"/>
        <w:gridCol w:w="1833"/>
        <w:gridCol w:w="1352"/>
        <w:gridCol w:w="1352"/>
        <w:gridCol w:w="1731"/>
      </w:tblGrid>
      <w:tr w:rsidR="003E69B1" w:rsidRPr="00D078AB" w:rsidTr="00721AD7">
        <w:trPr>
          <w:trHeight w:val="800"/>
        </w:trPr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Вартість за одиницю, грн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Загальна вартість, грн</w:t>
            </w:r>
          </w:p>
        </w:tc>
      </w:tr>
      <w:tr w:rsidR="003E69B1" w:rsidRPr="00D078AB" w:rsidTr="00721AD7">
        <w:trPr>
          <w:trHeight w:val="36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2D4911">
              <w:rPr>
                <w:rFonts w:ascii="Times" w:eastAsia="Times" w:hAnsi="Times" w:cs="Times"/>
                <w:sz w:val="24"/>
                <w:szCs w:val="24"/>
                <w:lang w:val="uk-UA"/>
              </w:rPr>
              <w:t>Розбирання покриттiв пiдлог з керамiчних плиток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156,61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3570,71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2D4911">
              <w:rPr>
                <w:rFonts w:ascii="Times" w:eastAsia="Times" w:hAnsi="Times" w:cs="Times"/>
                <w:sz w:val="24"/>
                <w:szCs w:val="24"/>
                <w:lang w:val="uk-UA"/>
              </w:rPr>
              <w:t>Розбирання облицювання стiн з керамiчних глазурованих плиток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115,82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3474,60</w:t>
            </w:r>
          </w:p>
        </w:tc>
      </w:tr>
      <w:tr w:rsidR="003E69B1" w:rsidRPr="00D078AB" w:rsidTr="00721AD7">
        <w:trPr>
          <w:trHeight w:val="44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D96C76">
              <w:rPr>
                <w:rFonts w:ascii="Times" w:eastAsia="Times" w:hAnsi="Times" w:cs="Times"/>
                <w:sz w:val="24"/>
                <w:szCs w:val="24"/>
                <w:lang w:val="uk-UA"/>
              </w:rPr>
              <w:t>Очищення вручну внутрішніх поверхонь стель від вапняної фарби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56,72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1293,22</w:t>
            </w:r>
          </w:p>
        </w:tc>
      </w:tr>
      <w:tr w:rsidR="003E69B1" w:rsidRPr="00D96C76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96C76">
              <w:rPr>
                <w:rFonts w:ascii="Times" w:eastAsia="Times" w:hAnsi="Times" w:cs="Times"/>
                <w:sz w:val="24"/>
                <w:szCs w:val="24"/>
                <w:lang w:val="uk-UA"/>
              </w:rPr>
              <w:t>Очищення вручну внутрішніх поверхонь стін від вапняної фарби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44,66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1786,40</w:t>
            </w:r>
          </w:p>
        </w:tc>
      </w:tr>
      <w:tr w:rsidR="003E69B1" w:rsidRPr="00D96C76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96C76">
              <w:rPr>
                <w:rFonts w:ascii="Times" w:eastAsia="Times" w:hAnsi="Times" w:cs="Times"/>
                <w:sz w:val="24"/>
                <w:szCs w:val="24"/>
                <w:lang w:val="uk-UA"/>
              </w:rPr>
              <w:t>Вiдбивання штукатурки по цеглi та бетону зi стiн та стель, площа вiдбивання в одному мiсцi до 5 м2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92,67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1853,40</w:t>
            </w:r>
          </w:p>
        </w:tc>
      </w:tr>
      <w:tr w:rsidR="003E69B1" w:rsidRPr="00D96C76" w:rsidTr="00721AD7">
        <w:trPr>
          <w:trHeight w:val="38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96C76">
              <w:rPr>
                <w:rFonts w:ascii="Times" w:eastAsia="Times" w:hAnsi="Times" w:cs="Times"/>
                <w:sz w:val="24"/>
                <w:szCs w:val="24"/>
                <w:lang w:val="uk-UA"/>
              </w:rPr>
              <w:t>Знiмання наличникiв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10,55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105,50</w:t>
            </w:r>
          </w:p>
        </w:tc>
      </w:tr>
      <w:tr w:rsidR="003E69B1" w:rsidRPr="00D96C76" w:rsidTr="00721AD7">
        <w:trPr>
          <w:trHeight w:val="38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96C76">
              <w:rPr>
                <w:rFonts w:ascii="Times" w:eastAsia="Times" w:hAnsi="Times" w:cs="Times"/>
                <w:sz w:val="24"/>
                <w:szCs w:val="24"/>
                <w:lang w:val="uk-UA"/>
              </w:rPr>
              <w:t>Знiмання дверних полотен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70,87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249,46</w:t>
            </w:r>
          </w:p>
        </w:tc>
      </w:tr>
      <w:tr w:rsidR="003E69B1" w:rsidRPr="00D96C76" w:rsidTr="00721AD7">
        <w:trPr>
          <w:trHeight w:val="38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96C76">
              <w:rPr>
                <w:rFonts w:ascii="Times" w:eastAsia="Times" w:hAnsi="Times" w:cs="Times"/>
                <w:sz w:val="24"/>
                <w:szCs w:val="24"/>
                <w:lang w:val="uk-UA"/>
              </w:rPr>
              <w:t>Демонтаж дверних коробок в кам'яних стiнах з вiдбиванням штукатурки в укосах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299,65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299,65</w:t>
            </w:r>
          </w:p>
        </w:tc>
      </w:tr>
      <w:tr w:rsidR="003E69B1" w:rsidRPr="00D96C76" w:rsidTr="00721AD7">
        <w:trPr>
          <w:trHeight w:val="38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336C6">
              <w:rPr>
                <w:rFonts w:ascii="Times" w:eastAsia="Times" w:hAnsi="Times" w:cs="Times"/>
                <w:sz w:val="24"/>
                <w:szCs w:val="24"/>
                <w:lang w:val="uk-UA"/>
              </w:rPr>
              <w:t>Знiмання засклених вiконних рам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90,99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447,67</w:t>
            </w:r>
          </w:p>
        </w:tc>
      </w:tr>
      <w:tr w:rsidR="003E69B1" w:rsidRPr="00D96C76" w:rsidTr="00721AD7">
        <w:trPr>
          <w:trHeight w:val="38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336C6">
              <w:rPr>
                <w:rFonts w:ascii="Times" w:eastAsia="Times" w:hAnsi="Times" w:cs="Times"/>
                <w:sz w:val="24"/>
                <w:szCs w:val="24"/>
                <w:lang w:val="uk-UA"/>
              </w:rPr>
              <w:t>Демонтаж вiконних коробок в кам'яних стiнах з вiдбиванням штукатурки в укосах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259,40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96C76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b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1037,60</w:t>
            </w:r>
          </w:p>
        </w:tc>
      </w:tr>
      <w:tr w:rsidR="003E69B1" w:rsidRPr="00D96C76" w:rsidTr="00721AD7">
        <w:trPr>
          <w:trHeight w:val="38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11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336C6">
              <w:rPr>
                <w:rFonts w:ascii="Times" w:eastAsia="Times" w:hAnsi="Times" w:cs="Times"/>
                <w:sz w:val="24"/>
                <w:szCs w:val="24"/>
                <w:lang w:val="uk-UA"/>
              </w:rPr>
              <w:t>Улаштування каркасу однорівневих підвісних стель із металевих профілів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411,92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9391,78</w:t>
            </w:r>
          </w:p>
        </w:tc>
      </w:tr>
      <w:tr w:rsidR="003E69B1" w:rsidRPr="00D96C76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336C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Улаштування підшивки горизонтальних </w:t>
            </w:r>
            <w:r w:rsidRPr="00D336C6"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поверхонь підвісних стель гіпсокартонними або гіпсоволокнистими листами.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318,53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7262,48</w:t>
            </w:r>
          </w:p>
        </w:tc>
      </w:tr>
      <w:tr w:rsidR="003E69B1" w:rsidRPr="00D96C76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336C6">
              <w:rPr>
                <w:rFonts w:ascii="Times" w:eastAsia="Times" w:hAnsi="Times" w:cs="Times"/>
                <w:sz w:val="24"/>
                <w:szCs w:val="24"/>
                <w:lang w:val="uk-UA"/>
              </w:rPr>
              <w:t>Шпаклювання стель шпаклiвкою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152,33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3473,12</w:t>
            </w:r>
          </w:p>
        </w:tc>
      </w:tr>
      <w:tr w:rsidR="003E69B1" w:rsidRPr="00D96C76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336C6">
              <w:rPr>
                <w:rFonts w:ascii="Times" w:eastAsia="Times" w:hAnsi="Times" w:cs="Times"/>
                <w:sz w:val="24"/>
                <w:szCs w:val="24"/>
                <w:lang w:val="uk-UA"/>
              </w:rPr>
              <w:t>Додавати на 1 мм змiни товщини шпаклювання стель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112,75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2570,70</w:t>
            </w:r>
          </w:p>
        </w:tc>
      </w:tr>
      <w:tr w:rsidR="003E69B1" w:rsidRPr="00D96C76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336C6">
              <w:rPr>
                <w:rFonts w:ascii="Times" w:eastAsia="Times" w:hAnsi="Times" w:cs="Times"/>
                <w:sz w:val="24"/>
                <w:szCs w:val="24"/>
                <w:lang w:val="uk-UA"/>
              </w:rPr>
              <w:t>Антисептування водними сумiшами стель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24,26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553,13</w:t>
            </w:r>
          </w:p>
        </w:tc>
      </w:tr>
      <w:tr w:rsidR="003E69B1" w:rsidRPr="00D96C76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6415F9">
              <w:rPr>
                <w:rFonts w:ascii="Times" w:eastAsia="Times" w:hAnsi="Times" w:cs="Times"/>
                <w:sz w:val="24"/>
                <w:szCs w:val="24"/>
                <w:lang w:val="uk-UA"/>
              </w:rPr>
              <w:t>Полiпшене фарбування полiвiнiлацетатними водоемульсiйними сумiшами стель по збiрних конструкцiях, пiдготовлених пiд фарбування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165,34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3769,75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C0DCF">
              <w:rPr>
                <w:rFonts w:ascii="Times" w:eastAsia="Times" w:hAnsi="Times" w:cs="Times"/>
                <w:sz w:val="24"/>
                <w:szCs w:val="24"/>
                <w:lang w:val="uk-UA"/>
              </w:rPr>
              <w:t>Розбирання цегляних перегородок (дверний пройом)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1258,35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1522,60</w:t>
            </w:r>
          </w:p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C0DCF">
              <w:rPr>
                <w:rFonts w:ascii="Times" w:eastAsia="Times" w:hAnsi="Times" w:cs="Times"/>
                <w:sz w:val="24"/>
                <w:szCs w:val="24"/>
                <w:lang w:val="uk-UA"/>
              </w:rPr>
              <w:t>Улаштування неармованих глухих цегляних перегородок товщиною 0,5 цеглини в примiщеннях площею бiльше 5 м2 (отворів дверей)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675,05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2376,18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C0DCF">
              <w:rPr>
                <w:rFonts w:ascii="Times" w:eastAsia="Times" w:hAnsi="Times" w:cs="Times"/>
                <w:sz w:val="24"/>
                <w:szCs w:val="24"/>
                <w:lang w:val="uk-UA"/>
              </w:rPr>
              <w:t>Улаштування перемичок металвих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73672,41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0,00928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683,68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C0DCF">
              <w:rPr>
                <w:rFonts w:ascii="Times" w:eastAsia="Times" w:hAnsi="Times" w:cs="Times"/>
                <w:sz w:val="24"/>
                <w:szCs w:val="24"/>
                <w:lang w:val="uk-UA"/>
              </w:rPr>
              <w:t>Улаштування перегородок на металевому однорядному каркасі з обшивкою гіпсокартонними листами в один шар без ізоляції у житлових і громадських будівлях (віконний проріз)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689,80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1614,13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C0DCF">
              <w:rPr>
                <w:rFonts w:ascii="Times" w:eastAsia="Times" w:hAnsi="Times" w:cs="Times"/>
                <w:sz w:val="24"/>
                <w:szCs w:val="24"/>
                <w:lang w:val="uk-UA"/>
              </w:rPr>
              <w:t>Шпаклювання стін шпаклiвкою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114,73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536,94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C0DCF">
              <w:rPr>
                <w:rFonts w:ascii="Times" w:eastAsia="Times" w:hAnsi="Times" w:cs="Times"/>
                <w:sz w:val="24"/>
                <w:szCs w:val="24"/>
                <w:lang w:val="uk-UA"/>
              </w:rPr>
              <w:t>Додавати на 1 мм змiни товщини шпаклювання стін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92,04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430,75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8D0D4C">
              <w:rPr>
                <w:rFonts w:ascii="Times" w:eastAsia="Times" w:hAnsi="Times" w:cs="Times"/>
                <w:sz w:val="24"/>
                <w:szCs w:val="24"/>
                <w:lang w:val="uk-UA"/>
              </w:rPr>
              <w:t>Антисептування водними сумiшами стін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24,27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113,58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8D0D4C">
              <w:rPr>
                <w:rFonts w:ascii="Times" w:eastAsia="Times" w:hAnsi="Times" w:cs="Times"/>
                <w:sz w:val="24"/>
                <w:szCs w:val="24"/>
                <w:lang w:val="uk-UA"/>
              </w:rPr>
              <w:t>Полiпшене фарбування полiвiнiлацетатними водоемульсiйними сумiшами стiн по збiрних конструкцiях, пiдготовлених пiд фарбування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148,84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696,57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8D0D4C">
              <w:rPr>
                <w:rFonts w:ascii="Times" w:eastAsia="Times" w:hAnsi="Times" w:cs="Times"/>
                <w:sz w:val="24"/>
                <w:szCs w:val="24"/>
                <w:lang w:val="uk-UA"/>
              </w:rPr>
              <w:t>Полiпшене штукатурення поверхонь стiн всереденi будiвлi цементно-вапняним або цементним розчином по каменю та бетону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280,02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10640,76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8D0D4C">
              <w:rPr>
                <w:rFonts w:ascii="Times" w:eastAsia="Times" w:hAnsi="Times" w:cs="Times"/>
                <w:sz w:val="24"/>
                <w:szCs w:val="24"/>
                <w:lang w:val="uk-UA"/>
              </w:rPr>
              <w:t>Шпаклювання стін шпаклiвкою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114,75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4590,00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8D0D4C">
              <w:rPr>
                <w:rFonts w:ascii="Times" w:eastAsia="Times" w:hAnsi="Times" w:cs="Times"/>
                <w:sz w:val="24"/>
                <w:szCs w:val="24"/>
                <w:lang w:val="uk-UA"/>
              </w:rPr>
              <w:t>Додавати на 1 мм змiни товщини шпаклювання стін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92,03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3681,20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8D0D4C">
              <w:rPr>
                <w:rFonts w:ascii="Times" w:eastAsia="Times" w:hAnsi="Times" w:cs="Times"/>
                <w:sz w:val="24"/>
                <w:szCs w:val="24"/>
                <w:lang w:val="uk-UA"/>
              </w:rPr>
              <w:t>Антисептування водними сумiшами стін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24,26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970,40</w:t>
            </w:r>
          </w:p>
        </w:tc>
      </w:tr>
      <w:tr w:rsidR="003E69B1" w:rsidRPr="005B5FB9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5B5FB9">
              <w:rPr>
                <w:rFonts w:ascii="Times" w:eastAsia="Times" w:hAnsi="Times" w:cs="Times"/>
                <w:sz w:val="24"/>
                <w:szCs w:val="24"/>
                <w:lang w:val="uk-UA"/>
              </w:rPr>
              <w:t>Полiпшене фарбування полiвiнiлацетатними водоемульсiйними сумiшами стiн по збiрних конструкцiях, пiдготовлених пiд фарбування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148,83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5953,20</w:t>
            </w:r>
          </w:p>
        </w:tc>
      </w:tr>
      <w:tr w:rsidR="003E69B1" w:rsidRPr="005B5FB9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5B5FB9">
              <w:rPr>
                <w:rFonts w:ascii="Times" w:eastAsia="Times" w:hAnsi="Times" w:cs="Times"/>
                <w:sz w:val="24"/>
                <w:szCs w:val="24"/>
                <w:lang w:val="uk-UA"/>
              </w:rPr>
              <w:t>Улаштування основи пiд штукатурку з металевої сiтки по цегляних та бетонних поверхнях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472,81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17966,78</w:t>
            </w:r>
          </w:p>
        </w:tc>
      </w:tr>
      <w:tr w:rsidR="003E69B1" w:rsidRPr="005B5FB9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5B5FB9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Ремонт штукатурки внутрiшнiх стiн по </w:t>
            </w:r>
            <w:r w:rsidRPr="005B5FB9"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каменю та бетону цементно-вапняним розчином, площа до 5 м2, товщина шару 20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494,74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18800,12</w:t>
            </w:r>
          </w:p>
        </w:tc>
      </w:tr>
      <w:tr w:rsidR="003E69B1" w:rsidRPr="005B5FB9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5B5FB9">
              <w:rPr>
                <w:rFonts w:ascii="Times" w:eastAsia="Times" w:hAnsi="Times" w:cs="Times"/>
                <w:sz w:val="24"/>
                <w:szCs w:val="24"/>
                <w:lang w:val="uk-UA"/>
              </w:rPr>
              <w:t>Облицювання поверхонь стін керамiчними плитками на розчині із сухої клеючої суміші, число плиток в 1 м2 понад 7 до 12 шт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807,01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32280,04</w:t>
            </w:r>
          </w:p>
        </w:tc>
      </w:tr>
      <w:tr w:rsidR="003E69B1" w:rsidRPr="005B5FB9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5B5FB9">
              <w:rPr>
                <w:rFonts w:ascii="Times" w:eastAsia="Times" w:hAnsi="Times" w:cs="Times"/>
                <w:sz w:val="24"/>
                <w:szCs w:val="24"/>
                <w:lang w:val="uk-UA"/>
              </w:rPr>
              <w:t>Монтаж дрiбних металоконструкцiй вагою до 0,1 т (укріплення стіни)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52831,27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0,04368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2307,67</w:t>
            </w:r>
          </w:p>
        </w:tc>
      </w:tr>
      <w:tr w:rsidR="003E69B1" w:rsidRPr="005B5FB9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5B5FB9">
              <w:rPr>
                <w:rFonts w:ascii="Times" w:eastAsia="Times" w:hAnsi="Times" w:cs="Times"/>
                <w:sz w:val="24"/>
                <w:szCs w:val="24"/>
                <w:lang w:val="uk-UA"/>
              </w:rPr>
              <w:t>Заповнення вiконних прорiзiв готовими блоками площею до 1 м2 з металопластику в кам'яних стiнах житлових і громадських будівель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3228,70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0,86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2776,68</w:t>
            </w:r>
          </w:p>
        </w:tc>
      </w:tr>
      <w:tr w:rsidR="003E69B1" w:rsidRPr="005B5FB9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B464BE">
              <w:rPr>
                <w:rFonts w:ascii="Times" w:eastAsia="Times" w:hAnsi="Times" w:cs="Times"/>
                <w:sz w:val="24"/>
                <w:szCs w:val="24"/>
                <w:lang w:val="uk-UA"/>
              </w:rPr>
              <w:t>Заповнення дверних прорiзiв готовими дверними блоками площею понад 2 до 3 м2 з металопластику у кам'яних стiнах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5494,43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26593,04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B464BE">
              <w:rPr>
                <w:rFonts w:ascii="Times" w:eastAsia="Times" w:hAnsi="Times" w:cs="Times"/>
                <w:sz w:val="24"/>
                <w:szCs w:val="24"/>
                <w:lang w:val="uk-UA"/>
              </w:rPr>
              <w:t>Улаштування стяжок самовирівнювальних з суміші Cerezit CN-69 товщиною 5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177,43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4045,40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B464BE">
              <w:rPr>
                <w:rFonts w:ascii="Times" w:eastAsia="Times" w:hAnsi="Times" w:cs="Times"/>
                <w:sz w:val="24"/>
                <w:szCs w:val="24"/>
                <w:lang w:val="uk-UA"/>
              </w:rPr>
              <w:t>Улаштування покриттів з керамічних плиток на розчині із сухої клеючої суміші, кількість плиток в 1 м2 понад 7 до 12 шт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663,50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15127,80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B464BE">
              <w:rPr>
                <w:rFonts w:ascii="Times" w:eastAsia="Times" w:hAnsi="Times" w:cs="Times"/>
                <w:sz w:val="24"/>
                <w:szCs w:val="24"/>
                <w:lang w:val="uk-UA"/>
              </w:rPr>
              <w:t>Демонтаж радiаторiв масою до 80 кг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173,39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173,39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Демонтаж </w:t>
            </w:r>
            <w:r w:rsidRPr="00B464BE">
              <w:rPr>
                <w:rFonts w:ascii="Times" w:eastAsia="Times" w:hAnsi="Times" w:cs="Times"/>
                <w:sz w:val="24"/>
                <w:szCs w:val="24"/>
                <w:lang w:val="uk-UA"/>
              </w:rPr>
              <w:t>трубопроводiв опалення зi сталевих водогазопровiдних неоцинкованих труб дiаметром 50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51,53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309,18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Демонтаж </w:t>
            </w:r>
            <w:r w:rsidRPr="00394300">
              <w:rPr>
                <w:rFonts w:ascii="Times" w:eastAsia="Times" w:hAnsi="Times" w:cs="Times"/>
                <w:sz w:val="24"/>
                <w:szCs w:val="24"/>
                <w:lang w:val="uk-UA"/>
              </w:rPr>
              <w:t>трубопроводiв опалення зi сталевих водогазопровiдних неоцинкованих труб дiаметром 32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41,14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329,12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94300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опалювальних радiаторiв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2419,64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кВт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7258,92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94300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кранів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352,20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1056,60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94300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трубопроводiв водопостачання з труб полiетиленових [поліпропіленових] напiрних дiаметром 32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413,50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3308,00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94300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трубопроводiв водопостачання з труб полiетиленових [поліпропіленових] напiрних дiаметром 63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621,91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3731,46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94300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трубопроводу водопостачання з труб сталевих водогазопровiдних оцинкованих дiаметром 40 мм (футляр)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259,75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259,75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94300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трубопроводу водопостачання з труб сталевих водогазопровiдних оцинкованих дiаметром 80 мм (футляр)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484,25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484,25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94300">
              <w:rPr>
                <w:rFonts w:ascii="Times" w:eastAsia="Times" w:hAnsi="Times" w:cs="Times"/>
                <w:sz w:val="24"/>
                <w:szCs w:val="24"/>
                <w:lang w:val="uk-UA"/>
              </w:rPr>
              <w:t>Врiзування в iснуючi трубопроводи запiрної арматури дiаметром до 32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1221,66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2443,32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7575F9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Врiзування в iснуючi трубопроводи запiрної </w:t>
            </w:r>
            <w:r w:rsidRPr="007575F9"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арматури дiаметром понад 32 до 50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2062,72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4125,44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7575F9">
              <w:rPr>
                <w:rFonts w:ascii="Times" w:eastAsia="Times" w:hAnsi="Times" w:cs="Times"/>
                <w:sz w:val="24"/>
                <w:szCs w:val="24"/>
                <w:lang w:val="uk-UA"/>
              </w:rPr>
              <w:t>Перевiрка опалювальних приладiв на прогрiвання з регулюванням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45,41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45,41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7575F9">
              <w:rPr>
                <w:rFonts w:ascii="Times" w:eastAsia="Times" w:hAnsi="Times" w:cs="Times"/>
                <w:sz w:val="24"/>
                <w:szCs w:val="24"/>
                <w:lang w:val="uk-UA"/>
              </w:rPr>
              <w:t>Гiдравлiчне випробування трубопроводiв системи водопроводу, гарячого водопостачання та опалення дiаметром до 50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24,46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342,44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338E3">
              <w:rPr>
                <w:rFonts w:ascii="Times" w:eastAsia="Times" w:hAnsi="Times" w:cs="Times"/>
                <w:sz w:val="24"/>
                <w:szCs w:val="24"/>
                <w:lang w:val="uk-UA"/>
              </w:rPr>
              <w:t>Демонтаж змiшувачiв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62,80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62,80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338E3">
              <w:rPr>
                <w:rFonts w:ascii="Times" w:eastAsia="Times" w:hAnsi="Times" w:cs="Times"/>
                <w:sz w:val="24"/>
                <w:szCs w:val="24"/>
                <w:lang w:val="uk-UA"/>
              </w:rPr>
              <w:t>Розбирання трубопроводiв з труб чавунних каналiзацiйних дiаметром 110мм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197,20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591,60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Демонтаж </w:t>
            </w:r>
            <w:r w:rsidRPr="00F338E3">
              <w:rPr>
                <w:rFonts w:ascii="Times" w:eastAsia="Times" w:hAnsi="Times" w:cs="Times"/>
                <w:sz w:val="24"/>
                <w:szCs w:val="24"/>
                <w:lang w:val="uk-UA"/>
              </w:rPr>
              <w:t>трубопроводiв водопостачання з труб полiетиленових [поліпропіленових] напiрних дiаметром 20мм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42,77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1710,80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42A98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трубопроводiв водопостачання з труб полiетиленових [поліпропіленових] напiрних дiаметром 20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153,28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6131,20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42A98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кранів водорозбірних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202,22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2426,64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42A98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змiшувачiв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888,92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5333,52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42A98">
              <w:rPr>
                <w:rFonts w:ascii="Times" w:eastAsia="Times" w:hAnsi="Times" w:cs="Times"/>
                <w:sz w:val="24"/>
                <w:szCs w:val="24"/>
                <w:lang w:val="uk-UA"/>
              </w:rPr>
              <w:t>Під'єднання нових ділянок трубопроводу до існуючих мереж водопостачання чи опалення діаметром 20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334,65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669,30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42A98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Врiзування в iснуючi трубопроводи запiрної </w:t>
            </w:r>
            <w:r w:rsidRPr="00342A98"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арматури дiаметром до 32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1216,65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2433,30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42A98">
              <w:rPr>
                <w:rFonts w:ascii="Times" w:eastAsia="Times" w:hAnsi="Times" w:cs="Times"/>
                <w:sz w:val="24"/>
                <w:szCs w:val="24"/>
                <w:lang w:val="uk-UA"/>
              </w:rPr>
              <w:t>Гiдравлiчне випробування трубопроводiв системи водопроводу, гарячого водопостачання та опалення дiаметром до 50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24,46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978,40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342A98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6E5AD8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Прокладання трубопроводiв каналiзацiї з </w:t>
            </w: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полiетиленових труб дiаметром 11</w:t>
            </w:r>
            <w:r w:rsidRPr="006E5AD8">
              <w:rPr>
                <w:rFonts w:ascii="Times" w:eastAsia="Times" w:hAnsi="Times" w:cs="Times"/>
                <w:sz w:val="24"/>
                <w:szCs w:val="24"/>
                <w:lang w:val="uk-UA"/>
              </w:rPr>
              <w:t>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232,41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2324,10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342A98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F0B91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трубопроводiв каналiзацiї з полiетиленових труб дiаметром 50 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198,74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4968,50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342A98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F0B91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трубопроводу водопостачання з труб сталевих водогазопровiдних оцинкованих дiаметром 150 мм (футляр)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1235,44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1235,44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342A98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F0B91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трубопроводу водопостачання з труб сталевих водогазопровiдних оцинкованих дiаметром 80 мм (футляр)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484,25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484,25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342A98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F0B91">
              <w:rPr>
                <w:rFonts w:ascii="Times" w:eastAsia="Times" w:hAnsi="Times" w:cs="Times"/>
                <w:sz w:val="24"/>
                <w:szCs w:val="24"/>
                <w:lang w:val="uk-UA"/>
              </w:rPr>
              <w:t>Пробивання борозен в цегляних стiнах, перерiз борозен до 50 см2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58,50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585,00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342A98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F0B91">
              <w:rPr>
                <w:rFonts w:ascii="Times" w:eastAsia="Times" w:hAnsi="Times" w:cs="Times"/>
                <w:sz w:val="24"/>
                <w:szCs w:val="24"/>
                <w:lang w:val="uk-UA"/>
              </w:rPr>
              <w:t>Забивання борозен в цегляних стiнах, перерiз борозни 1х0,5 цеглини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332,45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3324,50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342A98">
              <w:rPr>
                <w:rFonts w:ascii="Times" w:eastAsia="Times" w:hAnsi="Times" w:cs="Times"/>
                <w:sz w:val="24"/>
                <w:szCs w:val="24"/>
                <w:lang w:val="uk-UA"/>
              </w:rPr>
              <w:t>Демонтаж щиткiв електричних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55,92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55,92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6E5AD8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Монтаж свiтильникiв для люмiнесцентних </w:t>
            </w:r>
            <w:r w:rsidRPr="006E5AD8"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ламп, якi встановлюються в пiдвiсних стелях, кiлькiсть ламп понад 2 до 4 шт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1535,81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3071,62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FF0B91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133,40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266,80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115,26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691,56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трубопроводiв гофрованих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27,97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699,25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Затягування першого проводу перерiзом до 2,5 мм2 в труби гофровані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33,07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826,74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Прокладання проводiв при схованiй проводцi в борознах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71,68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1792,00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щиткiв о</w:t>
            </w: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свiтлювальних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1072,31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1072,31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вимикачiв та перемикачiв пакетних 2-х i 3-х полюсних на струм до 25 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473,23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946,46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вимикачiв та перемикачiв пакетних 2-х i 3-х полюсних на струм понад 25 А до 100 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926,21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926,21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Установлення коробок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67,17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671,70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E823DC">
              <w:rPr>
                <w:rFonts w:ascii="Times" w:eastAsia="Times" w:hAnsi="Times" w:cs="Times"/>
                <w:sz w:val="24"/>
                <w:szCs w:val="24"/>
                <w:lang w:val="uk-UA"/>
              </w:rPr>
              <w:t>Пробивання борозен в цегляних стiнах, перерiз борозен до 20 см2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40,17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1004,25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B67EE6">
              <w:rPr>
                <w:rFonts w:ascii="Times" w:eastAsia="Times" w:hAnsi="Times" w:cs="Times"/>
                <w:sz w:val="24"/>
                <w:szCs w:val="24"/>
                <w:lang w:val="uk-UA"/>
              </w:rPr>
              <w:t>Забивання борозен в стiнах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41,43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1035,78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lastRenderedPageBreak/>
              <w:t>79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853F72">
              <w:rPr>
                <w:rFonts w:ascii="Times" w:eastAsia="Times" w:hAnsi="Times" w:cs="Times"/>
                <w:sz w:val="24"/>
                <w:szCs w:val="24"/>
                <w:lang w:val="uk-UA"/>
              </w:rPr>
              <w:t>Мийка виробнича 2 секції з  бортиком 1200х600х850 нержавіюча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3779,71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853F72" w:rsidRDefault="003E69B1" w:rsidP="00721AD7">
            <w:pPr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11339,13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B946BF" w:rsidRDefault="003E69B1" w:rsidP="00721AD7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Стіл виробничий з полицею та бортиком 1200х600х850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3779,71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7559,42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C32FF4">
              <w:rPr>
                <w:rFonts w:ascii="Times" w:eastAsia="Times" w:hAnsi="Times" w:cs="Times"/>
                <w:sz w:val="24"/>
                <w:szCs w:val="24"/>
                <w:lang w:val="uk-UA"/>
              </w:rPr>
              <w:t>Стелаж 1900х500х1800 нержавіючий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8074,73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8074,73</w:t>
            </w:r>
          </w:p>
        </w:tc>
      </w:tr>
      <w:tr w:rsidR="003E69B1" w:rsidRPr="00D078AB" w:rsidTr="00721AD7">
        <w:trPr>
          <w:trHeight w:val="3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C32FF4">
              <w:rPr>
                <w:rFonts w:ascii="Times" w:eastAsia="Times" w:hAnsi="Times" w:cs="Times"/>
                <w:sz w:val="24"/>
                <w:szCs w:val="24"/>
                <w:lang w:val="uk-UA"/>
              </w:rPr>
              <w:t>Стелаж 1</w:t>
            </w: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</w:t>
            </w:r>
            <w:r w:rsidRPr="00C32FF4">
              <w:rPr>
                <w:rFonts w:ascii="Times" w:eastAsia="Times" w:hAnsi="Times" w:cs="Times"/>
                <w:sz w:val="24"/>
                <w:szCs w:val="24"/>
                <w:lang w:val="uk-UA"/>
              </w:rPr>
              <w:t>00х500х1800 нержавіючий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7440,70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7440,70</w:t>
            </w:r>
          </w:p>
        </w:tc>
      </w:tr>
      <w:tr w:rsidR="003E69B1" w:rsidRPr="00D078AB" w:rsidTr="00721AD7">
        <w:trPr>
          <w:trHeight w:val="420"/>
        </w:trPr>
        <w:tc>
          <w:tcPr>
            <w:tcW w:w="33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B1" w:rsidRPr="00D078AB" w:rsidRDefault="003E69B1" w:rsidP="00721AD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299447,90</w:t>
            </w:r>
          </w:p>
        </w:tc>
      </w:tr>
    </w:tbl>
    <w:p w:rsidR="003E69B1" w:rsidRPr="00D078AB" w:rsidRDefault="003E69B1" w:rsidP="003E69B1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  <w:lang w:val="uk-UA"/>
        </w:rPr>
      </w:pPr>
      <w:r w:rsidRPr="00D078AB">
        <w:rPr>
          <w:rFonts w:ascii="Times" w:eastAsia="Times" w:hAnsi="Times" w:cs="Times"/>
          <w:b/>
          <w:sz w:val="24"/>
          <w:szCs w:val="24"/>
          <w:lang w:val="uk-UA"/>
        </w:rPr>
        <w:t xml:space="preserve"> </w:t>
      </w:r>
    </w:p>
    <w:p w:rsidR="00DB25D6" w:rsidRDefault="003E69B1">
      <w:bookmarkStart w:id="0" w:name="_GoBack"/>
      <w:bookmarkEnd w:id="0"/>
    </w:p>
    <w:sectPr w:rsidR="00DB25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D0"/>
    <w:rsid w:val="000073D0"/>
    <w:rsid w:val="001E164B"/>
    <w:rsid w:val="001E1DA4"/>
    <w:rsid w:val="003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222A-90BF-4CC6-A49A-D40872EF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69B1"/>
    <w:pPr>
      <w:spacing w:after="0" w:line="276" w:lineRule="auto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5191</Words>
  <Characters>2960</Characters>
  <Application>Microsoft Office Word</Application>
  <DocSecurity>0</DocSecurity>
  <Lines>24</Lines>
  <Paragraphs>16</Paragraphs>
  <ScaleCrop>false</ScaleCrop>
  <Company>SPecialiST RePack</Company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2021-03-26T13:14:00Z</dcterms:created>
  <dcterms:modified xsi:type="dcterms:W3CDTF">2021-03-26T13:15:00Z</dcterms:modified>
</cp:coreProperties>
</file>