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E71C82">
              <w:rPr>
                <w:rFonts w:ascii="Times" w:eastAsia="Times" w:hAnsi="Times" w:cs="Times"/>
                <w:sz w:val="24"/>
                <w:szCs w:val="24"/>
                <w:lang w:eastAsia="en-US"/>
              </w:rPr>
              <w:t>Модернізація існуючої електромережі та щитової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E71C82">
              <w:rPr>
                <w:rFonts w:ascii="Times" w:eastAsia="Times" w:hAnsi="Times" w:cs="Times"/>
                <w:sz w:val="24"/>
                <w:szCs w:val="24"/>
                <w:lang w:eastAsia="en-US"/>
              </w:rPr>
              <w:t>293428,00</w:t>
            </w:r>
            <w:bookmarkStart w:id="0" w:name="_GoBack"/>
            <w:bookmarkEnd w:id="0"/>
          </w:p>
        </w:tc>
      </w:tr>
      <w:tr w:rsidR="0000300C" w:rsidRPr="00D078AB" w:rsidTr="00E71C82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4A"/>
    <w:rsid w:val="0000300C"/>
    <w:rsid w:val="001E164B"/>
    <w:rsid w:val="001E1DA4"/>
    <w:rsid w:val="004839A1"/>
    <w:rsid w:val="00D3024A"/>
    <w:rsid w:val="00E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Семанишин Галина Василівна</cp:lastModifiedBy>
  <cp:revision>2</cp:revision>
  <dcterms:created xsi:type="dcterms:W3CDTF">2021-03-25T13:51:00Z</dcterms:created>
  <dcterms:modified xsi:type="dcterms:W3CDTF">2021-03-25T13:51:00Z</dcterms:modified>
</cp:coreProperties>
</file>